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71295" cy="2635250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52930" cy="261048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C、</w:t>
      </w:r>
      <w:r>
        <w:rPr>
          <w:rFonts w:hint="eastAsia" w:ascii="微软雅黑" w:hAnsi="微软雅黑" w:eastAsia="微软雅黑"/>
          <w:szCs w:val="21"/>
        </w:rPr>
        <w:t>学习互动：互动分=（分子/分母）*互动分总分数*百分比，最终四舍五入。若超出总分数的，取总分数，即满分。分母：本人单门课程下所有的提问、回答数相加，包含被阿里自动审核屏蔽的、审核人员删除的、老师删除的，不包含自己删除的。分子：本人单门课程下有有效回答（学生身份回答的）的提问数和本人有效回答数相加，然后乘以0.9。</w:t>
      </w:r>
      <w:r>
        <w:rPr>
          <w:rFonts w:hint="eastAsia" w:ascii="微软雅黑" w:hAnsi="微软雅黑" w:eastAsia="微软雅黑"/>
          <w:szCs w:val="21"/>
          <w:lang w:val="en-US" w:eastAsia="zh-CN"/>
        </w:rPr>
        <w:t>具体计算方式请见个人账号成绩分析中的介绍。</w:t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注意事项：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被阿里自动审核屏蔽的、审核人员删除的、老师删除的提问和回答均为“无效”；</w:t>
      </w: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互动分在整个学期内都会有所浮动，如被系统审核为“有效”的问答，在审核人员复核为“无效”之后，相应的分母、分子数、附加项也会发生变化，分数也会产生相应变化；</w:t>
      </w: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回答字数少于3（含），系统将直接判为“无效”。任何符号均不计数。</w:t>
      </w: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学习时间结束后发布的提问和回答均为“无效”。</w:t>
      </w: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互动分在学习时间截止后固化，即最终的互动分会在学习时间结束后的凌晨进行计算，即次日上午学生看到的互动分即为最终得分。</w:t>
      </w:r>
      <w:bookmarkStart w:id="7" w:name="_GoBack"/>
      <w:bookmarkEnd w:id="7"/>
    </w:p>
    <w:p>
      <w:pPr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widowControl/>
        <w:numPr>
          <w:ilvl w:val="0"/>
          <w:numId w:val="0"/>
        </w:numPr>
        <w:shd w:val="clear" w:color="auto" w:fill="FFFFFF"/>
        <w:ind w:firstLine="480" w:firstLineChars="200"/>
        <w:rPr>
          <w:rFonts w:hint="default" w:ascii="微软雅黑 Light" w:hAnsi="微软雅黑 Light" w:eastAsia="微软雅黑 Light"/>
          <w:color w:val="auto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关于补考的说明：总成绩发布后，若学生总成绩小于60分，系统会自动发布补考试卷。补考成绩大于等于60分（百分制）时，平台最终成绩取60分；补考成绩小于60分（百分制）时，平台最终成绩取2次成绩的最高分。</w:t>
      </w:r>
    </w:p>
    <w:p>
      <w:pPr>
        <w:pStyle w:val="14"/>
        <w:widowControl/>
        <w:numPr>
          <w:ilvl w:val="0"/>
          <w:numId w:val="4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：知到APP端“我的”界面右上角语音标志就是，进入输入“转人工”发送后就可以转接人工客服。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发送后转接人工客服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发送后转人工客服，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AACB2"/>
    <w:multiLevelType w:val="singleLevel"/>
    <w:tmpl w:val="CB2AACB2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zEzZjgyY2UwYjAwZDZhNGYzNTQ4MWRmNzkyNT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62223EF"/>
    <w:rsid w:val="100050B8"/>
    <w:rsid w:val="14A13726"/>
    <w:rsid w:val="15920E2D"/>
    <w:rsid w:val="168D3121"/>
    <w:rsid w:val="1C7D73B6"/>
    <w:rsid w:val="250B51FB"/>
    <w:rsid w:val="28F33E2B"/>
    <w:rsid w:val="2AFB5821"/>
    <w:rsid w:val="36F80E66"/>
    <w:rsid w:val="3F4D54B8"/>
    <w:rsid w:val="3FFF700E"/>
    <w:rsid w:val="4A853277"/>
    <w:rsid w:val="4C880313"/>
    <w:rsid w:val="4CEB031D"/>
    <w:rsid w:val="53A36421"/>
    <w:rsid w:val="58662D8D"/>
    <w:rsid w:val="5A281AEA"/>
    <w:rsid w:val="5C7D4AC9"/>
    <w:rsid w:val="5D3247F1"/>
    <w:rsid w:val="691D6391"/>
    <w:rsid w:val="70993E6E"/>
    <w:rsid w:val="71F275B8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0</TotalTime>
  <ScaleCrop>false</ScaleCrop>
  <LinksUpToDate>false</LinksUpToDate>
  <CharactersWithSpaces>2398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2022-08-12T00:54:37Z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70D738785D8F4F5680B70792BE47B748</vt:lpwstr>
  </property>
</Properties>
</file>