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/>
        <w:rPr>
          <w:rFonts w:ascii="黑体" w:hAnsi="黑体" w:eastAsia="黑体"/>
          <w:sz w:val="35"/>
          <w:szCs w:val="35"/>
        </w:rPr>
      </w:pPr>
      <w:r>
        <w:rPr>
          <w:rFonts w:hint="eastAsia" w:ascii="黑体" w:hAnsi="黑体" w:eastAsia="黑体"/>
          <w:b/>
          <w:bCs/>
          <w:spacing w:val="34"/>
          <w:sz w:val="35"/>
          <w:szCs w:val="35"/>
        </w:rPr>
        <w:t>附件1</w:t>
      </w:r>
    </w:p>
    <w:p>
      <w:pPr>
        <w:spacing w:before="73"/>
        <w:ind w:left="2391"/>
        <w:rPr>
          <w:rFonts w:hint="eastAsia" w:ascii="宋体" w:hAnsi="宋体"/>
          <w:sz w:val="48"/>
          <w:szCs w:val="48"/>
        </w:rPr>
      </w:pPr>
      <w:r>
        <w:rPr>
          <w:rFonts w:hint="eastAsia" w:ascii="宋体" w:hAnsi="宋体"/>
          <w:b/>
          <w:bCs/>
          <w:spacing w:val="-6"/>
          <w:sz w:val="40"/>
          <w:szCs w:val="40"/>
        </w:rPr>
        <w:t>2023年“百生讲坛”院级优秀主讲人申报汇总表</w:t>
      </w:r>
    </w:p>
    <w:p>
      <w:pPr>
        <w:spacing w:before="97"/>
        <w:ind w:left="85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position w:val="1"/>
          <w:sz w:val="28"/>
          <w:szCs w:val="28"/>
        </w:rPr>
        <w:t xml:space="preserve">系：                                        </w:t>
      </w:r>
      <w:r>
        <w:rPr>
          <w:rFonts w:hint="eastAsia" w:ascii="宋体" w:hAnsi="宋体"/>
          <w:sz w:val="28"/>
          <w:szCs w:val="28"/>
        </w:rPr>
        <w:t>填表人</w:t>
      </w:r>
      <w:r>
        <w:rPr>
          <w:rFonts w:hint="eastAsia" w:ascii="宋体" w:hAnsi="宋体"/>
          <w:spacing w:val="-34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：</w:t>
      </w:r>
      <w:r>
        <w:rPr>
          <w:rFonts w:hint="eastAsia" w:ascii="宋体" w:hAnsi="宋体"/>
          <w:spacing w:val="8"/>
          <w:sz w:val="28"/>
          <w:szCs w:val="28"/>
        </w:rPr>
        <w:t xml:space="preserve">              </w:t>
      </w:r>
      <w:r>
        <w:rPr>
          <w:rFonts w:hint="eastAsia" w:ascii="宋体" w:hAnsi="宋体"/>
          <w:sz w:val="28"/>
          <w:szCs w:val="28"/>
        </w:rPr>
        <w:t>联系方式：</w:t>
      </w:r>
    </w:p>
    <w:p>
      <w:pPr>
        <w:spacing w:line="46" w:lineRule="exact"/>
        <w:rPr>
          <w:rFonts w:hint="eastAsia"/>
        </w:rPr>
      </w:pPr>
      <w:r>
        <w:t xml:space="preserve"> </w:t>
      </w:r>
    </w:p>
    <w:tbl>
      <w:tblPr>
        <w:tblStyle w:val="5"/>
        <w:tblW w:w="13816" w:type="dxa"/>
        <w:tblInd w:w="1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1305"/>
        <w:gridCol w:w="1672"/>
        <w:gridCol w:w="2581"/>
        <w:gridCol w:w="2255"/>
        <w:gridCol w:w="1783"/>
        <w:gridCol w:w="2045"/>
        <w:gridCol w:w="12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1"/>
              <w:jc w:val="center"/>
              <w:rPr>
                <w:rFonts w:ascii="宋体" w:hAnsi="宋体"/>
                <w:spacing w:val="9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9"/>
                <w:kern w:val="0"/>
                <w:sz w:val="24"/>
                <w:szCs w:val="24"/>
              </w:rPr>
              <w:t>排序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2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14"/>
                <w:kern w:val="0"/>
                <w:sz w:val="24"/>
                <w:szCs w:val="24"/>
              </w:rPr>
              <w:t>演讲题目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0" w:line="551" w:lineRule="exact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kern w:val="0"/>
                <w:position w:val="17"/>
                <w:sz w:val="24"/>
                <w:szCs w:val="24"/>
              </w:rPr>
              <w:t>演讲内容简介</w:t>
            </w:r>
          </w:p>
          <w:p>
            <w:pPr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7"/>
                <w:kern w:val="0"/>
                <w:sz w:val="24"/>
                <w:szCs w:val="24"/>
              </w:rPr>
              <w:t>(100字以内)</w:t>
            </w: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kern w:val="0"/>
                <w:sz w:val="24"/>
                <w:szCs w:val="24"/>
              </w:rPr>
              <w:t>专业及年级</w:t>
            </w: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kern w:val="0"/>
                <w:sz w:val="24"/>
                <w:szCs w:val="24"/>
              </w:rPr>
              <w:t>所在团支部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3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101"/>
              <w:jc w:val="center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spacing w:val="-8"/>
                <w:kern w:val="0"/>
                <w:sz w:val="24"/>
                <w:szCs w:val="24"/>
              </w:rPr>
              <w:t>备</w:t>
            </w:r>
            <w:r>
              <w:rPr>
                <w:rFonts w:hint="eastAsia" w:ascii="宋体" w:hAnsi="宋体"/>
                <w:spacing w:val="21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pacing w:val="-8"/>
                <w:kern w:val="0"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15" w:line="240" w:lineRule="auto"/>
              <w:ind w:left="365"/>
              <w:rPr>
                <w:rFonts w:hint="eastAsia"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Arial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6" w:line="240" w:lineRule="auto"/>
              <w:ind w:left="365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Arial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68" w:line="240" w:lineRule="auto"/>
              <w:ind w:left="365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Arial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19" w:line="240" w:lineRule="auto"/>
              <w:ind w:left="365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Arial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="282" w:line="240" w:lineRule="auto"/>
              <w:ind w:left="365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hint="eastAsia" w:ascii="Arial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240" w:lineRule="auto"/>
              <w:rPr>
                <w:rFonts w:ascii="Arial"/>
                <w:kern w:val="0"/>
                <w:sz w:val="24"/>
                <w:szCs w:val="24"/>
              </w:rPr>
            </w:pPr>
          </w:p>
        </w:tc>
      </w:tr>
    </w:tbl>
    <w:p>
      <w:pPr>
        <w:pStyle w:val="2"/>
        <w:numPr>
          <w:ilvl w:val="0"/>
          <w:numId w:val="1"/>
        </w:numPr>
      </w:pPr>
      <w:r>
        <w:rPr>
          <w:rFonts w:hint="eastAsia"/>
          <w:color w:val="000000"/>
        </w:rPr>
        <w:t>各系推荐人填报汇总表时请按推荐顺序进行排序。2.于5月26日17：00之前将汇总表纸质版交到法综104办公室；汇总表电子版及所申报主讲人的讲稿、</w:t>
      </w:r>
      <w:r>
        <w:rPr>
          <w:rFonts w:hint="eastAsia"/>
          <w:color w:val="000000"/>
          <w:kern w:val="0"/>
        </w:rPr>
        <w:t>校内推广产品(“宣讲文集”或“微视频”等线上推广新媒体链接</w:t>
      </w:r>
      <w:r>
        <w:rPr>
          <w:rFonts w:hint="eastAsia"/>
          <w:color w:val="000000"/>
        </w:rPr>
        <w:t>）一并请发送至活动邮箱。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55FF1"/>
    <w:multiLevelType w:val="multilevel"/>
    <w:tmpl w:val="67655FF1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yMTc1ZWU0MWZmNWQzMjg1MDVmZWQ4OWYxYmFjM2IifQ=="/>
  </w:docVars>
  <w:rsids>
    <w:rsidRoot w:val="00690EF7"/>
    <w:rsid w:val="00234B5E"/>
    <w:rsid w:val="00690EF7"/>
    <w:rsid w:val="6BE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customStyle="1" w:styleId="5">
    <w:name w:val="Table Normal"/>
    <w:basedOn w:val="3"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CellMar>
        <w:left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</Words>
  <Characters>193</Characters>
  <Lines>2</Lines>
  <Paragraphs>1</Paragraphs>
  <TotalTime>1</TotalTime>
  <ScaleCrop>false</ScaleCrop>
  <LinksUpToDate>false</LinksUpToDate>
  <CharactersWithSpaces>250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2023-05-08T11:51:00Z</dcterms:created>
  <dc:creator>1164656668@qq.com</dc:creator>
  <cp:lastModifiedBy>悟</cp:lastModifiedBy>
  <dcterms:modified xsi:type="dcterms:W3CDTF">2023-05-09T00:56:19Z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FE891A4A5C044BFF86BB0ABDE4AE9BA2_13</vt:lpwstr>
  </property>
</Properties>
</file>